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4C" w:rsidRPr="00122C69" w:rsidRDefault="0035404C" w:rsidP="0035404C">
      <w:pPr>
        <w:jc w:val="both"/>
        <w:rPr>
          <w:sz w:val="22"/>
          <w:szCs w:val="22"/>
        </w:rPr>
      </w:pPr>
    </w:p>
    <w:p w:rsidR="0035404C" w:rsidRDefault="0035404C" w:rsidP="0035404C">
      <w:pPr>
        <w:jc w:val="right"/>
        <w:rPr>
          <w:sz w:val="22"/>
          <w:szCs w:val="22"/>
        </w:rPr>
      </w:pPr>
    </w:p>
    <w:p w:rsidR="007D5A12" w:rsidRDefault="007D5A12" w:rsidP="0035404C">
      <w:pPr>
        <w:jc w:val="right"/>
        <w:rPr>
          <w:sz w:val="22"/>
          <w:szCs w:val="22"/>
        </w:rPr>
      </w:pPr>
    </w:p>
    <w:p w:rsidR="007D5A12" w:rsidRDefault="007D5A12" w:rsidP="0035404C">
      <w:pPr>
        <w:jc w:val="right"/>
        <w:rPr>
          <w:sz w:val="22"/>
          <w:szCs w:val="22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96"/>
      </w:tblGrid>
      <w:tr w:rsidR="0035404C" w:rsidTr="0082486B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404C" w:rsidRDefault="0035404C" w:rsidP="00824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ΔΕΛΤΙΟ ΤΥΠΟΥ</w:t>
            </w:r>
          </w:p>
        </w:tc>
      </w:tr>
    </w:tbl>
    <w:p w:rsidR="0035404C" w:rsidRDefault="0035404C" w:rsidP="0035404C">
      <w:pPr>
        <w:ind w:left="2880" w:firstLine="720"/>
        <w:jc w:val="center"/>
        <w:rPr>
          <w:rFonts w:ascii="Comic Sans MS" w:hAnsi="Comic Sans MS"/>
          <w:b/>
          <w:bCs/>
          <w:sz w:val="20"/>
          <w:szCs w:val="20"/>
          <w:u w:val="single"/>
          <w:lang w:val="en-US"/>
        </w:rPr>
      </w:pPr>
    </w:p>
    <w:p w:rsidR="00146E46" w:rsidRDefault="001127F6" w:rsidP="009841CD">
      <w:pPr>
        <w:jc w:val="center"/>
        <w:rPr>
          <w:b/>
          <w:sz w:val="22"/>
          <w:szCs w:val="22"/>
        </w:rPr>
      </w:pPr>
      <w:r>
        <w:rPr>
          <w:b/>
          <w:sz w:val="22"/>
        </w:rPr>
        <w:t xml:space="preserve">ΘΕΜΑ: </w:t>
      </w:r>
      <w:r>
        <w:rPr>
          <w:b/>
          <w:sz w:val="22"/>
          <w:szCs w:val="22"/>
        </w:rPr>
        <w:t xml:space="preserve">ΕΚΔΗΛΩΣΗ ΠΑΡΟΥΣΙΑΣΗΣ </w:t>
      </w:r>
      <w:r w:rsidR="009841CD">
        <w:rPr>
          <w:b/>
          <w:sz w:val="22"/>
          <w:szCs w:val="22"/>
        </w:rPr>
        <w:t xml:space="preserve">ΤΗΣ ΔΡΑΣΗΣ </w:t>
      </w:r>
      <w:proofErr w:type="spellStart"/>
      <w:r w:rsidR="009841CD" w:rsidRPr="009841CD">
        <w:rPr>
          <w:b/>
          <w:sz w:val="22"/>
          <w:szCs w:val="22"/>
        </w:rPr>
        <w:t>ΕΠΑνΕΚ</w:t>
      </w:r>
      <w:proofErr w:type="spellEnd"/>
      <w:r w:rsidR="009841CD" w:rsidRPr="009841CD">
        <w:rPr>
          <w:b/>
          <w:sz w:val="22"/>
          <w:szCs w:val="22"/>
        </w:rPr>
        <w:t xml:space="preserve"> </w:t>
      </w:r>
    </w:p>
    <w:p w:rsidR="001127F6" w:rsidRPr="00483C53" w:rsidRDefault="009841CD" w:rsidP="009841CD">
      <w:pPr>
        <w:jc w:val="center"/>
        <w:rPr>
          <w:b/>
          <w:sz w:val="22"/>
          <w:szCs w:val="22"/>
        </w:rPr>
      </w:pPr>
      <w:r w:rsidRPr="009841CD">
        <w:rPr>
          <w:b/>
          <w:sz w:val="22"/>
          <w:szCs w:val="22"/>
        </w:rPr>
        <w:t>«</w:t>
      </w:r>
      <w:r w:rsidR="00483C53" w:rsidRPr="00483C53">
        <w:rPr>
          <w:b/>
          <w:sz w:val="22"/>
          <w:szCs w:val="22"/>
        </w:rPr>
        <w:t>ΕΡΓΑΛΕΙΟΘΗΚΗ ΕΠΙΧΕΙΡΗΜΑΤΙΚΟΤΗΤΑΣ: ΕΜΠΟΡΙΟ, ΕΣΤΙΑΣΗ, ΕΚΠΑΙΔΕΥΣΗ</w:t>
      </w:r>
      <w:r w:rsidRPr="009841CD">
        <w:rPr>
          <w:b/>
          <w:sz w:val="22"/>
          <w:szCs w:val="22"/>
        </w:rPr>
        <w:t>»</w:t>
      </w:r>
    </w:p>
    <w:p w:rsidR="009841CD" w:rsidRDefault="009841CD" w:rsidP="001127F6">
      <w:pPr>
        <w:pStyle w:val="Web"/>
        <w:jc w:val="both"/>
        <w:rPr>
          <w:sz w:val="22"/>
          <w:szCs w:val="22"/>
        </w:rPr>
      </w:pPr>
    </w:p>
    <w:p w:rsidR="008042B4" w:rsidRPr="00146E46" w:rsidRDefault="009841CD" w:rsidP="009841CD">
      <w:pPr>
        <w:pStyle w:val="Web"/>
        <w:jc w:val="both"/>
        <w:rPr>
          <w:b/>
        </w:rPr>
      </w:pPr>
      <w:r w:rsidRPr="00146E46">
        <w:t>Στο πλαίσιο του σχεδιασμού σειράς ενημερωτικών εκδηλώσεων από την Ειδική Γραμματεία ΕΠ ΕΤΠΑ &amp; ΤΣ/Ειδική Υπηρεσία Διαχείρισης του ΕΠΑνΕΚ και τον ΕΦΕΠΑΕ, η Διαχειριστική Έργων Στήριξης ΜΜΕ – Οικονομική Συμβουλευτική ΑΜΘ (ΔΕΣΜ-ΟΣ Α.Μ.Θ), εταίρος του ΕΦΕΠΑΕ και αρμόδια για την περιοχή της Ανατολικής Μακεδο</w:t>
      </w:r>
      <w:r w:rsidR="00771E0B">
        <w:t xml:space="preserve">νίας και Θράκης, διοργανώνουν, </w:t>
      </w:r>
      <w:r w:rsidRPr="00146E46">
        <w:t xml:space="preserve">σε συνεργασία με το </w:t>
      </w:r>
      <w:r w:rsidR="008D3AF0" w:rsidRPr="008D3AF0">
        <w:t>Επαγγελματικό και Βιοτεχνικό Επιμελητήριο Ροδόπης</w:t>
      </w:r>
      <w:r w:rsidR="008D3AF0" w:rsidRPr="006205A0">
        <w:rPr>
          <w:rFonts w:ascii="Verdana" w:hAnsi="Verdana"/>
          <w:color w:val="4D4D4D"/>
        </w:rPr>
        <w:t xml:space="preserve"> </w:t>
      </w:r>
      <w:r w:rsidRPr="00146E46">
        <w:t xml:space="preserve">και σας προσκαλούν στην ανοικτή ενημερωτική εκδήλωση για την παρουσίαση της Δράσης του </w:t>
      </w:r>
      <w:proofErr w:type="spellStart"/>
      <w:r w:rsidRPr="00146E46">
        <w:t>ΕΠΑνΕΚ</w:t>
      </w:r>
      <w:proofErr w:type="spellEnd"/>
      <w:r w:rsidRPr="00146E46">
        <w:t xml:space="preserve"> </w:t>
      </w:r>
      <w:r w:rsidR="000E310C" w:rsidRPr="00146E46">
        <w:t xml:space="preserve">«Εργαλειοθήκη Επιχειρηματικότητας: Εμπόριο, Εστίαση, Εκπαίδευση». </w:t>
      </w:r>
      <w:r w:rsidRPr="00146E46">
        <w:t xml:space="preserve">Η εκδήλωση θα πραγματοποιηθεί την </w:t>
      </w:r>
      <w:r w:rsidR="008D3AF0">
        <w:rPr>
          <w:b/>
        </w:rPr>
        <w:t xml:space="preserve">Δευτέρα 8 Απριλίου </w:t>
      </w:r>
      <w:r w:rsidRPr="003A0A85">
        <w:rPr>
          <w:b/>
        </w:rPr>
        <w:t xml:space="preserve">2019 και ώρα </w:t>
      </w:r>
      <w:r w:rsidR="008D3AF0">
        <w:rPr>
          <w:b/>
        </w:rPr>
        <w:t>18</w:t>
      </w:r>
      <w:r w:rsidR="003A0A85" w:rsidRPr="003A0A85">
        <w:rPr>
          <w:b/>
        </w:rPr>
        <w:t>:3</w:t>
      </w:r>
      <w:r w:rsidR="00567929" w:rsidRPr="003A0A85">
        <w:rPr>
          <w:b/>
        </w:rPr>
        <w:t>0</w:t>
      </w:r>
      <w:r w:rsidRPr="003A0A85">
        <w:rPr>
          <w:b/>
        </w:rPr>
        <w:t>μ</w:t>
      </w:r>
      <w:r w:rsidR="00D04791" w:rsidRPr="003A0A85">
        <w:rPr>
          <w:b/>
        </w:rPr>
        <w:t>.</w:t>
      </w:r>
      <w:r w:rsidRPr="003A0A85">
        <w:rPr>
          <w:b/>
        </w:rPr>
        <w:t>μ</w:t>
      </w:r>
      <w:r w:rsidR="00D04791" w:rsidRPr="003A0A85">
        <w:rPr>
          <w:b/>
        </w:rPr>
        <w:t>.</w:t>
      </w:r>
      <w:r w:rsidRPr="003A0A85">
        <w:rPr>
          <w:b/>
        </w:rPr>
        <w:t xml:space="preserve"> στ</w:t>
      </w:r>
      <w:r w:rsidR="00DC5FF5" w:rsidRPr="003A0A85">
        <w:rPr>
          <w:b/>
        </w:rPr>
        <w:t xml:space="preserve">ην αίθουσα εκδηλώσεων </w:t>
      </w:r>
      <w:r w:rsidR="00DC5FF5" w:rsidRPr="008D3AF0">
        <w:rPr>
          <w:b/>
        </w:rPr>
        <w:t xml:space="preserve">του </w:t>
      </w:r>
      <w:r w:rsidR="008D3AF0" w:rsidRPr="008D3AF0">
        <w:rPr>
          <w:b/>
        </w:rPr>
        <w:t>Επαγγελματικού</w:t>
      </w:r>
      <w:r w:rsidR="008D3AF0" w:rsidRPr="008D3AF0">
        <w:rPr>
          <w:b/>
        </w:rPr>
        <w:t xml:space="preserve"> και Βιοτεχνικ</w:t>
      </w:r>
      <w:r w:rsidR="008D3AF0" w:rsidRPr="008D3AF0">
        <w:rPr>
          <w:b/>
        </w:rPr>
        <w:t>ού Επιμελητη</w:t>
      </w:r>
      <w:r w:rsidR="008D3AF0" w:rsidRPr="008D3AF0">
        <w:rPr>
          <w:b/>
        </w:rPr>
        <w:t>ρ</w:t>
      </w:r>
      <w:r w:rsidR="008D3AF0" w:rsidRPr="008D3AF0">
        <w:rPr>
          <w:b/>
        </w:rPr>
        <w:t>ί</w:t>
      </w:r>
      <w:r w:rsidR="008D3AF0" w:rsidRPr="008D3AF0">
        <w:rPr>
          <w:b/>
        </w:rPr>
        <w:t>ο</w:t>
      </w:r>
      <w:r w:rsidR="008D3AF0" w:rsidRPr="008D3AF0">
        <w:rPr>
          <w:b/>
        </w:rPr>
        <w:t>υ</w:t>
      </w:r>
      <w:r w:rsidR="008D3AF0" w:rsidRPr="008D3AF0">
        <w:rPr>
          <w:b/>
        </w:rPr>
        <w:t xml:space="preserve"> Ροδόπης</w:t>
      </w:r>
      <w:r w:rsidR="00B60239" w:rsidRPr="003A0A85">
        <w:rPr>
          <w:b/>
        </w:rPr>
        <w:t>,</w:t>
      </w:r>
      <w:r w:rsidR="00FC3AC4">
        <w:rPr>
          <w:b/>
        </w:rPr>
        <w:t xml:space="preserve"> </w:t>
      </w:r>
      <w:r w:rsidR="008D3AF0">
        <w:rPr>
          <w:b/>
        </w:rPr>
        <w:t>Καβείρων 12, 69100 Κομοτηνή.</w:t>
      </w:r>
    </w:p>
    <w:p w:rsidR="009841CD" w:rsidRPr="00146E46" w:rsidRDefault="009841CD" w:rsidP="001127F6">
      <w:pPr>
        <w:pStyle w:val="Web"/>
        <w:jc w:val="both"/>
      </w:pPr>
    </w:p>
    <w:p w:rsidR="009E57F0" w:rsidRPr="00146E46" w:rsidRDefault="00D92B5B" w:rsidP="009E57F0">
      <w:pPr>
        <w:pStyle w:val="Web"/>
        <w:jc w:val="both"/>
      </w:pPr>
      <w:r w:rsidRPr="00146E46">
        <w:t>Η συγκεκριμένη δράση στοχεύει στην ενίσχυση υφιστάμενων μικρών και πολύ μικρών επιχειρήσεων</w:t>
      </w:r>
      <w:r w:rsidR="009E57F0" w:rsidRPr="00146E46">
        <w:t xml:space="preserve"> που δραστηριοποιούνται:</w:t>
      </w:r>
    </w:p>
    <w:p w:rsidR="009E57F0" w:rsidRPr="00146E46" w:rsidRDefault="009E57F0" w:rsidP="009E57F0">
      <w:pPr>
        <w:pStyle w:val="a6"/>
        <w:numPr>
          <w:ilvl w:val="0"/>
          <w:numId w:val="4"/>
        </w:numPr>
        <w:spacing w:after="160" w:line="259" w:lineRule="auto"/>
      </w:pPr>
      <w:r w:rsidRPr="00146E46">
        <w:t>Στο λιανικό εμπόριο</w:t>
      </w:r>
    </w:p>
    <w:p w:rsidR="009E57F0" w:rsidRPr="00146E46" w:rsidRDefault="009E57F0" w:rsidP="009E57F0">
      <w:pPr>
        <w:pStyle w:val="a6"/>
        <w:numPr>
          <w:ilvl w:val="0"/>
          <w:numId w:val="4"/>
        </w:numPr>
        <w:spacing w:after="160" w:line="259" w:lineRule="auto"/>
      </w:pPr>
      <w:r w:rsidRPr="00146E46">
        <w:t>Στην παροχή υπηρεσιών εστίασης</w:t>
      </w:r>
    </w:p>
    <w:p w:rsidR="009E57F0" w:rsidRPr="00146E46" w:rsidRDefault="009E57F0" w:rsidP="009E57F0">
      <w:pPr>
        <w:pStyle w:val="a6"/>
        <w:numPr>
          <w:ilvl w:val="0"/>
          <w:numId w:val="4"/>
        </w:numPr>
        <w:spacing w:after="160" w:line="259" w:lineRule="auto"/>
      </w:pPr>
      <w:r w:rsidRPr="00146E46">
        <w:t xml:space="preserve">Στην παροχή υπηρεσιών ιδιωτικής εκπαίδευσης-κοινωνικής μέριμνας </w:t>
      </w:r>
    </w:p>
    <w:p w:rsidR="009E57F0" w:rsidRPr="00146E46" w:rsidRDefault="009E57F0" w:rsidP="009E57F0">
      <w:r w:rsidRPr="00146E46">
        <w:t>Προκειμένου να αναβαθμίσουν το επίπεδο επιχειρησιακής οργάνωσης και</w:t>
      </w:r>
      <w:r w:rsidR="008D3AF0">
        <w:t xml:space="preserve"> </w:t>
      </w:r>
      <w:r w:rsidRPr="00146E46">
        <w:t xml:space="preserve">λειτουργίας </w:t>
      </w:r>
      <w:r w:rsidR="00FC3AC4">
        <w:t>τους.</w:t>
      </w:r>
    </w:p>
    <w:p w:rsidR="001127F6" w:rsidRPr="00146E46" w:rsidRDefault="001127F6" w:rsidP="001127F6">
      <w:pPr>
        <w:spacing w:line="276" w:lineRule="auto"/>
        <w:jc w:val="both"/>
      </w:pPr>
    </w:p>
    <w:p w:rsidR="00D92B5B" w:rsidRPr="00146E46" w:rsidRDefault="001127F6" w:rsidP="001127F6">
      <w:pPr>
        <w:pStyle w:val="Web"/>
        <w:jc w:val="both"/>
      </w:pPr>
      <w:r w:rsidRPr="00146E46">
        <w:t xml:space="preserve">Η εκδήλωση πραγματοποιείται στο πλαίσιο της </w:t>
      </w:r>
      <w:r w:rsidR="00D92B5B" w:rsidRPr="00146E46">
        <w:t xml:space="preserve">Δράσης </w:t>
      </w:r>
      <w:r w:rsidR="00483C53" w:rsidRPr="00146E46">
        <w:t>«Εργαλειοθήκη Επιχειρηματικότητας: Εμπόριο, Εστίαση, Εκπαίδευση»</w:t>
      </w:r>
      <w:r w:rsidR="00483C53" w:rsidRPr="00146E46">
        <w:rPr>
          <w:b/>
        </w:rPr>
        <w:t xml:space="preserve"> </w:t>
      </w:r>
      <w:r w:rsidR="00D92B5B" w:rsidRPr="00146E46">
        <w:t>και ο</w:t>
      </w:r>
      <w:r w:rsidR="00D92B5B" w:rsidRPr="00146E46">
        <w:rPr>
          <w:rFonts w:eastAsia="Times New Roman"/>
        </w:rPr>
        <w:t>ι ενδιαφερόμενοι θα έχουν τη δυνατότητα να πληροφορηθούν σε βάθος για τη δράση, να απευθύνουν ερωτήσεις και να αποκτήσουν</w:t>
      </w:r>
      <w:bookmarkStart w:id="0" w:name="_GoBack"/>
      <w:bookmarkEnd w:id="0"/>
      <w:r w:rsidR="00D92B5B" w:rsidRPr="00146E46">
        <w:rPr>
          <w:rFonts w:eastAsia="Times New Roman"/>
        </w:rPr>
        <w:t xml:space="preserve"> μια ολοκληρωμένη εικόνα που θα τους βοηθήσει να υποβάλουν πλήρεις αιτήσεις.</w:t>
      </w:r>
    </w:p>
    <w:p w:rsidR="001127F6" w:rsidRPr="00146E46" w:rsidRDefault="001127F6" w:rsidP="001127F6">
      <w:pPr>
        <w:jc w:val="both"/>
        <w:rPr>
          <w:highlight w:val="yellow"/>
        </w:rPr>
      </w:pPr>
    </w:p>
    <w:p w:rsidR="00D92B5B" w:rsidRPr="00146E46" w:rsidRDefault="00D92B5B" w:rsidP="001127F6">
      <w:pPr>
        <w:pStyle w:val="Web"/>
        <w:jc w:val="both"/>
      </w:pPr>
      <w:r w:rsidRPr="00146E46">
        <w:rPr>
          <w:rFonts w:eastAsia="Times New Roman"/>
          <w:color w:val="000000"/>
        </w:rPr>
        <w:t xml:space="preserve">Η Δράση </w:t>
      </w:r>
      <w:r w:rsidR="000E310C" w:rsidRPr="00146E46">
        <w:t xml:space="preserve">«Εργαλειοθήκη Επιχειρηματικότητας: Εμπόριο, Εστίαση, Εκπαίδευση» </w:t>
      </w:r>
      <w:r w:rsidRPr="00146E46">
        <w:rPr>
          <w:rFonts w:eastAsia="Times New Roman"/>
          <w:color w:val="000000"/>
        </w:rPr>
        <w:t>συγχρηματοδοτείται από το Ευρωπαϊκό Ταμείο Περιφερειακής Ανάπτυξης (ΕΤΠΑ) της Ευρωπαϊκής Ένωσης και από εθνικούς πόρους.</w:t>
      </w:r>
    </w:p>
    <w:sectPr w:rsidR="00D92B5B" w:rsidRPr="00146E46" w:rsidSect="003D7756">
      <w:headerReference w:type="default" r:id="rId8"/>
      <w:footerReference w:type="default" r:id="rId9"/>
      <w:pgSz w:w="11906" w:h="16838"/>
      <w:pgMar w:top="1954" w:right="1800" w:bottom="1440" w:left="1800" w:header="708" w:footer="1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6A1" w:rsidRDefault="00E956A1" w:rsidP="00631532">
      <w:r>
        <w:separator/>
      </w:r>
    </w:p>
  </w:endnote>
  <w:endnote w:type="continuationSeparator" w:id="0">
    <w:p w:rsidR="00E956A1" w:rsidRDefault="00E956A1" w:rsidP="0063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532" w:rsidRDefault="00C26DC9">
    <w:pPr>
      <w:pStyle w:val="a4"/>
    </w:pPr>
    <w:r>
      <w:t xml:space="preserve"> </w:t>
    </w:r>
    <w:r w:rsidR="008F10D8" w:rsidRPr="00373CE3">
      <w:t xml:space="preserve"> </w:t>
    </w:r>
    <w:r>
      <w:t xml:space="preserve"> </w:t>
    </w:r>
    <w:r w:rsidR="00631532" w:rsidRPr="00631532">
      <w:t xml:space="preserve">  </w:t>
    </w:r>
  </w:p>
  <w:p w:rsidR="007D1028" w:rsidRDefault="003D7756" w:rsidP="00B3023A">
    <w:pPr>
      <w:pStyle w:val="a4"/>
      <w:rPr>
        <w:b/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946FED2" wp14:editId="53AA7DFA">
          <wp:simplePos x="0" y="0"/>
          <wp:positionH relativeFrom="column">
            <wp:posOffset>352425</wp:posOffset>
          </wp:positionH>
          <wp:positionV relativeFrom="paragraph">
            <wp:posOffset>8890</wp:posOffset>
          </wp:positionV>
          <wp:extent cx="4340860" cy="926465"/>
          <wp:effectExtent l="0" t="0" r="2540" b="6985"/>
          <wp:wrapTight wrapText="bothSides">
            <wp:wrapPolygon edited="0">
              <wp:start x="0" y="0"/>
              <wp:lineTo x="0" y="13324"/>
              <wp:lineTo x="10806" y="14212"/>
              <wp:lineTo x="664" y="16877"/>
              <wp:lineTo x="664" y="21319"/>
              <wp:lineTo x="19243" y="21319"/>
              <wp:lineTo x="19432" y="17321"/>
              <wp:lineTo x="18200" y="16433"/>
              <wp:lineTo x="10806" y="14212"/>
              <wp:lineTo x="21518" y="14212"/>
              <wp:lineTo x="21518" y="0"/>
              <wp:lineTo x="0" y="0"/>
            </wp:wrapPolygon>
          </wp:wrapTight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8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6A1" w:rsidRDefault="00E956A1" w:rsidP="00631532">
      <w:r>
        <w:separator/>
      </w:r>
    </w:p>
  </w:footnote>
  <w:footnote w:type="continuationSeparator" w:id="0">
    <w:p w:rsidR="00E956A1" w:rsidRDefault="00E956A1" w:rsidP="0063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12" w:rsidRDefault="00771E0B" w:rsidP="00425347">
    <w:pPr>
      <w:pStyle w:val="a3"/>
      <w:rPr>
        <w:b/>
        <w:sz w:val="20"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4867870F" wp14:editId="46B51BD2">
          <wp:simplePos x="0" y="0"/>
          <wp:positionH relativeFrom="column">
            <wp:posOffset>2276475</wp:posOffset>
          </wp:positionH>
          <wp:positionV relativeFrom="paragraph">
            <wp:posOffset>-278130</wp:posOffset>
          </wp:positionV>
          <wp:extent cx="1162050" cy="116205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 sbb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0D2">
      <w:rPr>
        <w:b/>
        <w:noProof/>
        <w:sz w:val="20"/>
      </w:rPr>
      <w:drawing>
        <wp:anchor distT="0" distB="0" distL="114300" distR="114300" simplePos="0" relativeHeight="251666944" behindDoc="1" locked="0" layoutInCell="1" allowOverlap="1" wp14:anchorId="622D627A" wp14:editId="0227D590">
          <wp:simplePos x="0" y="0"/>
          <wp:positionH relativeFrom="column">
            <wp:posOffset>-619125</wp:posOffset>
          </wp:positionH>
          <wp:positionV relativeFrom="paragraph">
            <wp:posOffset>-135255</wp:posOffset>
          </wp:positionV>
          <wp:extent cx="1656715" cy="819150"/>
          <wp:effectExtent l="0" t="0" r="635" b="0"/>
          <wp:wrapTight wrapText="bothSides">
            <wp:wrapPolygon edited="0">
              <wp:start x="0" y="0"/>
              <wp:lineTo x="0" y="21098"/>
              <wp:lineTo x="21360" y="21098"/>
              <wp:lineTo x="21360" y="0"/>
              <wp:lineTo x="0" y="0"/>
            </wp:wrapPolygon>
          </wp:wrapTight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mos 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71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756">
      <w:rPr>
        <w:b/>
        <w:noProof/>
        <w:sz w:val="20"/>
      </w:rPr>
      <w:drawing>
        <wp:anchor distT="0" distB="0" distL="114300" distR="114300" simplePos="0" relativeHeight="251665920" behindDoc="1" locked="0" layoutInCell="1" allowOverlap="1" wp14:anchorId="4D38B6B9" wp14:editId="13C6C701">
          <wp:simplePos x="0" y="0"/>
          <wp:positionH relativeFrom="column">
            <wp:posOffset>4295775</wp:posOffset>
          </wp:positionH>
          <wp:positionV relativeFrom="paragraph">
            <wp:posOffset>45085</wp:posOffset>
          </wp:positionV>
          <wp:extent cx="1600200" cy="561975"/>
          <wp:effectExtent l="0" t="0" r="0" b="9525"/>
          <wp:wrapTight wrapText="bothSides">
            <wp:wrapPolygon edited="0">
              <wp:start x="0" y="0"/>
              <wp:lineTo x="0" y="21234"/>
              <wp:lineTo x="21343" y="21234"/>
              <wp:lineTo x="21343" y="0"/>
              <wp:lineTo x="0" y="0"/>
            </wp:wrapPolygon>
          </wp:wrapTight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028" w:rsidRPr="00643845">
      <w:rPr>
        <w:b/>
        <w:sz w:val="20"/>
      </w:rPr>
      <w:t xml:space="preserve"> </w:t>
    </w:r>
  </w:p>
  <w:p w:rsidR="007D1028" w:rsidRPr="00643845" w:rsidRDefault="009A5E88" w:rsidP="00425347">
    <w:pPr>
      <w:pStyle w:val="a3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1BCED8" wp14:editId="69DB332C">
              <wp:simplePos x="0" y="0"/>
              <wp:positionH relativeFrom="column">
                <wp:posOffset>-209550</wp:posOffset>
              </wp:positionH>
              <wp:positionV relativeFrom="paragraph">
                <wp:posOffset>861695</wp:posOffset>
              </wp:positionV>
              <wp:extent cx="57785" cy="8801100"/>
              <wp:effectExtent l="9525" t="13970" r="18415" b="14605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01100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 w="19050">
                        <a:solidFill>
                          <a:srgbClr val="9CC2E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1D7B8B" id="Rectangle 10" o:spid="_x0000_s1026" style="position:absolute;margin-left:-16.5pt;margin-top:67.85pt;width:4.55pt;height:6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" fillcolor="#deeaf6" strokecolor="#9cc2e5" strokeweight="1.5pt"/>
          </w:pict>
        </mc:Fallback>
      </mc:AlternateContent>
    </w:r>
    <w:r w:rsidR="007C0312"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8077D"/>
    <w:multiLevelType w:val="hybridMultilevel"/>
    <w:tmpl w:val="F322051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404E66"/>
    <w:multiLevelType w:val="multilevel"/>
    <w:tmpl w:val="ED0A4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2E538D"/>
    <w:multiLevelType w:val="hybridMultilevel"/>
    <w:tmpl w:val="39828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32"/>
    <w:rsid w:val="000E310C"/>
    <w:rsid w:val="000E3634"/>
    <w:rsid w:val="001058DF"/>
    <w:rsid w:val="001127F6"/>
    <w:rsid w:val="00122C69"/>
    <w:rsid w:val="00134552"/>
    <w:rsid w:val="00146E46"/>
    <w:rsid w:val="00157FBD"/>
    <w:rsid w:val="001940FA"/>
    <w:rsid w:val="001B5686"/>
    <w:rsid w:val="001C6020"/>
    <w:rsid w:val="001C7D40"/>
    <w:rsid w:val="001F56FD"/>
    <w:rsid w:val="00211317"/>
    <w:rsid w:val="0022175C"/>
    <w:rsid w:val="0022440D"/>
    <w:rsid w:val="00245D22"/>
    <w:rsid w:val="0028575A"/>
    <w:rsid w:val="00291F24"/>
    <w:rsid w:val="002E605C"/>
    <w:rsid w:val="00315A5F"/>
    <w:rsid w:val="0035404C"/>
    <w:rsid w:val="00370484"/>
    <w:rsid w:val="00373CE3"/>
    <w:rsid w:val="003A0A85"/>
    <w:rsid w:val="003D7756"/>
    <w:rsid w:val="003E3277"/>
    <w:rsid w:val="003F7AA1"/>
    <w:rsid w:val="0040224E"/>
    <w:rsid w:val="00404364"/>
    <w:rsid w:val="00424C19"/>
    <w:rsid w:val="00425347"/>
    <w:rsid w:val="00483C53"/>
    <w:rsid w:val="00486B8E"/>
    <w:rsid w:val="00496034"/>
    <w:rsid w:val="004A5F1F"/>
    <w:rsid w:val="004B6764"/>
    <w:rsid w:val="004C5463"/>
    <w:rsid w:val="00544FD5"/>
    <w:rsid w:val="00565D02"/>
    <w:rsid w:val="00567929"/>
    <w:rsid w:val="005A7CDB"/>
    <w:rsid w:val="00631532"/>
    <w:rsid w:val="00643845"/>
    <w:rsid w:val="00643B0D"/>
    <w:rsid w:val="00646A63"/>
    <w:rsid w:val="00656FAD"/>
    <w:rsid w:val="00663F2F"/>
    <w:rsid w:val="006710D5"/>
    <w:rsid w:val="006808D7"/>
    <w:rsid w:val="00693AC8"/>
    <w:rsid w:val="0072099F"/>
    <w:rsid w:val="00746125"/>
    <w:rsid w:val="0075634D"/>
    <w:rsid w:val="00771E0B"/>
    <w:rsid w:val="007B6B73"/>
    <w:rsid w:val="007C0312"/>
    <w:rsid w:val="007C2AFB"/>
    <w:rsid w:val="007D1028"/>
    <w:rsid w:val="007D5A12"/>
    <w:rsid w:val="007E4236"/>
    <w:rsid w:val="007E59FB"/>
    <w:rsid w:val="007E5A7B"/>
    <w:rsid w:val="008042B4"/>
    <w:rsid w:val="00847222"/>
    <w:rsid w:val="00871FE8"/>
    <w:rsid w:val="008C0E78"/>
    <w:rsid w:val="008D3AF0"/>
    <w:rsid w:val="008D5EFD"/>
    <w:rsid w:val="008F10D8"/>
    <w:rsid w:val="00917A4B"/>
    <w:rsid w:val="00953FDD"/>
    <w:rsid w:val="00971E47"/>
    <w:rsid w:val="009841CD"/>
    <w:rsid w:val="009A2B9F"/>
    <w:rsid w:val="009A5E88"/>
    <w:rsid w:val="009E57F0"/>
    <w:rsid w:val="00A63E71"/>
    <w:rsid w:val="00A8606A"/>
    <w:rsid w:val="00A86F8C"/>
    <w:rsid w:val="00AC5927"/>
    <w:rsid w:val="00B23598"/>
    <w:rsid w:val="00B3023A"/>
    <w:rsid w:val="00B40F7F"/>
    <w:rsid w:val="00B57792"/>
    <w:rsid w:val="00B60239"/>
    <w:rsid w:val="00B729DE"/>
    <w:rsid w:val="00B94552"/>
    <w:rsid w:val="00C26DC9"/>
    <w:rsid w:val="00C27CB6"/>
    <w:rsid w:val="00C457D7"/>
    <w:rsid w:val="00C80726"/>
    <w:rsid w:val="00C9158F"/>
    <w:rsid w:val="00CC47B9"/>
    <w:rsid w:val="00CE510B"/>
    <w:rsid w:val="00D04791"/>
    <w:rsid w:val="00D059C3"/>
    <w:rsid w:val="00D23A55"/>
    <w:rsid w:val="00D50632"/>
    <w:rsid w:val="00D51980"/>
    <w:rsid w:val="00D52868"/>
    <w:rsid w:val="00D75777"/>
    <w:rsid w:val="00D911D0"/>
    <w:rsid w:val="00D92B5B"/>
    <w:rsid w:val="00DA711D"/>
    <w:rsid w:val="00DA74E0"/>
    <w:rsid w:val="00DB48FE"/>
    <w:rsid w:val="00DC10D2"/>
    <w:rsid w:val="00DC5FF5"/>
    <w:rsid w:val="00E4295B"/>
    <w:rsid w:val="00E75A96"/>
    <w:rsid w:val="00E936FD"/>
    <w:rsid w:val="00E956A1"/>
    <w:rsid w:val="00EA7B8F"/>
    <w:rsid w:val="00EE40EB"/>
    <w:rsid w:val="00F11CF8"/>
    <w:rsid w:val="00F26685"/>
    <w:rsid w:val="00F60CB7"/>
    <w:rsid w:val="00F71BD5"/>
    <w:rsid w:val="00F72B32"/>
    <w:rsid w:val="00F86734"/>
    <w:rsid w:val="00F87B1B"/>
    <w:rsid w:val="00F93CEB"/>
    <w:rsid w:val="00FB7405"/>
    <w:rsid w:val="00FC3AC4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5F1614-4C36-4133-8466-DB6E05FA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E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53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31532"/>
  </w:style>
  <w:style w:type="paragraph" w:styleId="a4">
    <w:name w:val="footer"/>
    <w:basedOn w:val="a"/>
    <w:link w:val="Char0"/>
    <w:uiPriority w:val="99"/>
    <w:unhideWhenUsed/>
    <w:rsid w:val="0063153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31532"/>
  </w:style>
  <w:style w:type="character" w:styleId="-">
    <w:name w:val="Hyperlink"/>
    <w:uiPriority w:val="99"/>
    <w:unhideWhenUsed/>
    <w:rsid w:val="007D1028"/>
    <w:rPr>
      <w:color w:val="0563C1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B48F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5"/>
    <w:uiPriority w:val="99"/>
    <w:semiHidden/>
    <w:rsid w:val="00DB48FE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List Paragraph"/>
    <w:basedOn w:val="a"/>
    <w:uiPriority w:val="34"/>
    <w:qFormat/>
    <w:rsid w:val="006710D5"/>
    <w:pPr>
      <w:ind w:left="720"/>
      <w:contextualSpacing/>
    </w:pPr>
  </w:style>
  <w:style w:type="table" w:styleId="a7">
    <w:name w:val="Table Grid"/>
    <w:basedOn w:val="a1"/>
    <w:rsid w:val="00B235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1127F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CB7A-EF64-4E80-9105-8EE2416B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Links>
    <vt:vector size="12" baseType="variant">
      <vt:variant>
        <vt:i4>1441804</vt:i4>
      </vt:variant>
      <vt:variant>
        <vt:i4>0</vt:i4>
      </vt:variant>
      <vt:variant>
        <vt:i4>0</vt:i4>
      </vt:variant>
      <vt:variant>
        <vt:i4>5</vt:i4>
      </vt:variant>
      <vt:variant>
        <vt:lpwstr>http://www.aedep.gr/</vt:lpwstr>
      </vt:variant>
      <vt:variant>
        <vt:lpwstr/>
      </vt:variant>
      <vt:variant>
        <vt:i4>2818065</vt:i4>
      </vt:variant>
      <vt:variant>
        <vt:i4>-1</vt:i4>
      </vt:variant>
      <vt:variant>
        <vt:i4>2060</vt:i4>
      </vt:variant>
      <vt:variant>
        <vt:i4>1</vt:i4>
      </vt:variant>
      <vt:variant>
        <vt:lpwstr>cid:image001.jpg@01D22BA2.F6607AA0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Kleitsogiannis</dc:creator>
  <cp:lastModifiedBy>User</cp:lastModifiedBy>
  <cp:revision>2</cp:revision>
  <cp:lastPrinted>2019-01-30T10:01:00Z</cp:lastPrinted>
  <dcterms:created xsi:type="dcterms:W3CDTF">2019-03-15T12:52:00Z</dcterms:created>
  <dcterms:modified xsi:type="dcterms:W3CDTF">2019-03-15T12:52:00Z</dcterms:modified>
</cp:coreProperties>
</file>